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492" w:lineRule="auto"/>
        <w:ind w:left="0" w:right="0" w:hanging="284"/>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nexo II - Declaração para Pessoa com Deficiência (Deve estar acompanhada de laudo médico)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8"/>
          <w:tab w:val="left" w:leader="none" w:pos="5793"/>
          <w:tab w:val="left" w:leader="none" w:pos="8688"/>
          <w:tab w:val="left" w:leader="none" w:pos="9455"/>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Eu,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 o nome da pessoa que possui deficiência) portador do RG nº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inscrito no CPF sob o nº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declaro ao Ifes que, conforme CID n°</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constante no laudo médico em anexo, possuo a(s) seguinte(s) deficiência(s):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Deficiência auditiva (Perda bilateral, parcial ou total, de quarenta e um decibéis (dB) ou mais, aferida por audiograma nas frequências de 500HZ, 1.000HZ, 2.000Hz e 3.000Hz. - Redação dada pelo Decreto nº 5.296, de 2004);</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ou a ocorrência simultânea de quaisquer das condições anteriores - Redação dada pelo Decreto nº 5.296, de 2004; visão monocular conforme Lei nº 14.126, de 22 de março de 2021 );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Deficiência mental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Transtorno do Espectro Autista (De acordo com o previsto na Lei nº 12.764, de 27 de dezembro de 2012, que institui a Política Nacional de Proteção dos Direitos da Pessoa com Transtorno do Espectro Autista; e altera o § 3º do art. 98 da Lei nº 8.112, de 11 de dezembro de 1990);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Deficiência múltipla (Associação de duas ou mais deficiências).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Outra deficiência.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0"/>
        </w:tabs>
        <w:spacing w:after="0" w:before="1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footerReference r:id="rId7" w:type="default"/>
          <w:footerReference r:id="rId8" w:type="first"/>
          <w:footerReference r:id="rId9" w:type="even"/>
          <w:pgSz w:h="16838" w:w="11906" w:orient="portrait"/>
          <w:pgMar w:bottom="1134" w:top="1134" w:left="1134" w:right="1134" w:header="0" w:footer="306"/>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laudo médico com expressa referência ao código correspondente da Classificação Internacional de Doença (CID), atesta a espécie e grau da deficiência. São consideradas pessoas com deficiência (PcD) aquelas que têm impedimentos de longo prazo de natureza física, mental, intelectual ou sensorial, os quais, em interação com diversas barreiras, podem obstruir sua participação plena e efetiva na sociedade em igualdades de condições com as demais pessoas,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 termos dos artigos 3º e 4º do Decreto nº 3.298/99, o artigo 5º do Decreto nº 5.296/2004, da Súmula nº 377/2009 do Superior Tribunal de Justiça (STJ), da Lei 12.764/2012 e da Lei nº 13.146/2015.</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2"/>
          <w:tab w:val="left" w:leader="none" w:pos="5933"/>
          <w:tab w:val="left" w:leader="none" w:pos="8558"/>
          <w:tab w:val="left" w:leader="none" w:pos="9578"/>
        </w:tabs>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w:t>
      </w:r>
      <w:r w:rsidDel="00000000" w:rsidR="00000000" w:rsidRPr="00000000">
        <w:rPr>
          <w:sz w:val="24"/>
          <w:szCs w:val="24"/>
          <w:u w:val="singl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20</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 xml:space="preserve">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1549400</wp:posOffset>
                </wp:positionH>
                <wp:positionV relativeFrom="paragraph">
                  <wp:posOffset>190500</wp:posOffset>
                </wp:positionV>
                <wp:extent cx="1270" cy="12700"/>
                <wp:effectExtent b="0" l="0" r="0" t="0"/>
                <wp:wrapTopAndBottom distB="0" distT="0"/>
                <wp:docPr id="34" name=""/>
                <a:graphic>
                  <a:graphicData uri="http://schemas.microsoft.com/office/word/2010/wordprocessingShape">
                    <wps:wsp>
                      <wps:cNvSpPr/>
                      <wps:cNvPr id="5" name="Shape 5"/>
                      <wps:spPr>
                        <a:xfrm>
                          <a:off x="3523320" y="3779280"/>
                          <a:ext cx="3645360" cy="1440"/>
                        </a:xfrm>
                        <a:custGeom>
                          <a:rect b="b" l="l" r="r" t="t"/>
                          <a:pathLst>
                            <a:path extrusionOk="0" h="120000" w="3645535">
                              <a:moveTo>
                                <a:pt x="0" y="0"/>
                              </a:moveTo>
                              <a:lnTo>
                                <a:pt x="3645408"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1549400</wp:posOffset>
                </wp:positionH>
                <wp:positionV relativeFrom="paragraph">
                  <wp:posOffset>190500</wp:posOffset>
                </wp:positionV>
                <wp:extent cx="1270" cy="12700"/>
                <wp:effectExtent b="0" l="0" r="0" t="0"/>
                <wp:wrapTopAndBottom distB="0" distT="0"/>
                <wp:docPr id="3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center"/>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Assinatura do declarante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 w:line="240" w:lineRule="auto"/>
        <w:ind w:left="0" w:right="0" w:firstLine="0"/>
        <w:jc w:val="center"/>
        <w:rPr>
          <w:sz w:val="20"/>
          <w:szCs w:val="20"/>
        </w:rPr>
      </w:pPr>
      <w:r w:rsidDel="00000000" w:rsidR="00000000" w:rsidRPr="00000000">
        <w:rPr>
          <w:rtl w:val="0"/>
        </w:rPr>
      </w:r>
    </w:p>
    <w:sectPr>
      <w:footerReference r:id="rId11" w:type="default"/>
      <w:footerReference r:id="rId12" w:type="first"/>
      <w:footerReference r:id="rId13" w:type="even"/>
      <w:type w:val="nextPage"/>
      <w:pgSz w:h="16838" w:w="11906" w:orient="portrait"/>
      <w:pgMar w:bottom="1134" w:top="1134" w:left="1134" w:right="1134" w:header="0" w:footer="3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6210300</wp:posOffset>
              </wp:positionH>
              <wp:positionV relativeFrom="paragraph">
                <wp:posOffset>10337800</wp:posOffset>
              </wp:positionV>
              <wp:extent cx="231775" cy="191770"/>
              <wp:effectExtent b="0" l="0" r="0" t="0"/>
              <wp:wrapNone/>
              <wp:docPr id="31" name=""/>
              <a:graphic>
                <a:graphicData uri="http://schemas.microsoft.com/office/word/2010/wordprocessingShape">
                  <wps:wsp>
                    <wps:cNvSpPr/>
                    <wps:cNvPr id="2" name="Shape 2"/>
                    <wps:spPr>
                      <a:xfrm>
                        <a:off x="5234940" y="3688920"/>
                        <a:ext cx="222120" cy="182160"/>
                      </a:xfrm>
                      <a:prstGeom prst="rect">
                        <a:avLst/>
                      </a:prstGeom>
                      <a:noFill/>
                      <a:ln>
                        <a:noFill/>
                      </a:ln>
                    </wps:spPr>
                    <wps:txbx>
                      <w:txbxContent>
                        <w:p w:rsidR="00000000" w:rsidDel="00000000" w:rsidP="00000000" w:rsidRDefault="00000000" w:rsidRPr="00000000">
                          <w:pPr>
                            <w:spacing w:after="0" w:before="12.999999523162842" w:line="240"/>
                            <w:ind w:left="2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6210300</wp:posOffset>
              </wp:positionH>
              <wp:positionV relativeFrom="paragraph">
                <wp:posOffset>10337800</wp:posOffset>
              </wp:positionV>
              <wp:extent cx="231775" cy="191770"/>
              <wp:effectExtent b="0" l="0" r="0" t="0"/>
              <wp:wrapNone/>
              <wp:docPr id="3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31775" cy="19177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6210300</wp:posOffset>
              </wp:positionH>
              <wp:positionV relativeFrom="paragraph">
                <wp:posOffset>10337800</wp:posOffset>
              </wp:positionV>
              <wp:extent cx="231775" cy="191770"/>
              <wp:effectExtent b="0" l="0" r="0" t="0"/>
              <wp:wrapNone/>
              <wp:docPr id="32" name=""/>
              <a:graphic>
                <a:graphicData uri="http://schemas.microsoft.com/office/word/2010/wordprocessingShape">
                  <wps:wsp>
                    <wps:cNvSpPr/>
                    <wps:cNvPr id="3" name="Shape 3"/>
                    <wps:spPr>
                      <a:xfrm>
                        <a:off x="5234940" y="3688920"/>
                        <a:ext cx="222120" cy="182160"/>
                      </a:xfrm>
                      <a:prstGeom prst="rect">
                        <a:avLst/>
                      </a:prstGeom>
                      <a:noFill/>
                      <a:ln>
                        <a:noFill/>
                      </a:ln>
                    </wps:spPr>
                    <wps:txbx>
                      <w:txbxContent>
                        <w:p w:rsidR="00000000" w:rsidDel="00000000" w:rsidP="00000000" w:rsidRDefault="00000000" w:rsidRPr="00000000">
                          <w:pPr>
                            <w:spacing w:after="0" w:before="12.999999523162842" w:line="240"/>
                            <w:ind w:left="2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6210300</wp:posOffset>
              </wp:positionH>
              <wp:positionV relativeFrom="paragraph">
                <wp:posOffset>10337800</wp:posOffset>
              </wp:positionV>
              <wp:extent cx="231775" cy="191770"/>
              <wp:effectExtent b="0" l="0" r="0" t="0"/>
              <wp:wrapNone/>
              <wp:docPr id="3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1775" cy="19177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6210300</wp:posOffset>
              </wp:positionH>
              <wp:positionV relativeFrom="paragraph">
                <wp:posOffset>10337800</wp:posOffset>
              </wp:positionV>
              <wp:extent cx="231775" cy="191770"/>
              <wp:effectExtent b="0" l="0" r="0" t="0"/>
              <wp:wrapNone/>
              <wp:docPr id="33" name=""/>
              <a:graphic>
                <a:graphicData uri="http://schemas.microsoft.com/office/word/2010/wordprocessingShape">
                  <wps:wsp>
                    <wps:cNvSpPr/>
                    <wps:cNvPr id="4" name="Shape 4"/>
                    <wps:spPr>
                      <a:xfrm>
                        <a:off x="5234940" y="3688920"/>
                        <a:ext cx="222120" cy="182160"/>
                      </a:xfrm>
                      <a:prstGeom prst="rect">
                        <a:avLst/>
                      </a:prstGeom>
                      <a:noFill/>
                      <a:ln>
                        <a:noFill/>
                      </a:ln>
                    </wps:spPr>
                    <wps:txbx>
                      <w:txbxContent>
                        <w:p w:rsidR="00000000" w:rsidDel="00000000" w:rsidP="00000000" w:rsidRDefault="00000000" w:rsidRPr="00000000">
                          <w:pPr>
                            <w:spacing w:after="0" w:before="12.999999523162842" w:line="240"/>
                            <w:ind w:left="2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6210300</wp:posOffset>
              </wp:positionH>
              <wp:positionV relativeFrom="paragraph">
                <wp:posOffset>10337800</wp:posOffset>
              </wp:positionV>
              <wp:extent cx="231775" cy="191770"/>
              <wp:effectExtent b="0" l="0" r="0" t="0"/>
              <wp:wrapNone/>
              <wp:docPr id="3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1775" cy="191770"/>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28" w:hanging="288"/>
      <w:jc w:val="both"/>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0"/>
      <w:suppressAutoHyphens w:val="1"/>
      <w:bidi w:val="0"/>
      <w:spacing w:after="0" w:before="0"/>
      <w:jc w:val="left"/>
    </w:pPr>
    <w:rPr>
      <w:rFonts w:ascii="Calibri" w:cs="Calibri" w:eastAsia="Calibri" w:hAnsi="Calibri" w:asciiTheme="minorHAnsi" w:eastAsiaTheme="minorHAnsi" w:hAnsiTheme="minorHAnsi"/>
      <w:color w:val="auto"/>
      <w:kern w:val="0"/>
      <w:sz w:val="22"/>
      <w:szCs w:val="22"/>
      <w:lang w:bidi="ar-SA" w:eastAsia="en-US" w:val="pt-PT"/>
    </w:rPr>
  </w:style>
  <w:style w:type="paragraph" w:styleId="Heading1">
    <w:name w:val="heading 1"/>
    <w:basedOn w:val="Normal"/>
    <w:uiPriority w:val="9"/>
    <w:qFormat w:val="1"/>
    <w:pPr>
      <w:ind w:left="428" w:hanging="288"/>
      <w:jc w:val="both"/>
      <w:outlineLvl w:val="0"/>
    </w:pPr>
    <w:rPr>
      <w:rFonts w:ascii="Calibri" w:eastAsia="Calibri" w:hAnsi="Calibri"/>
      <w:b w:val="1"/>
      <w:bCs w:val="1"/>
      <w:sz w:val="24"/>
      <w:szCs w:val="24"/>
    </w:rPr>
  </w:style>
  <w:style w:type="character" w:styleId="DefaultParagraphFont" w:default="1">
    <w:name w:val="Default Paragraph Font"/>
    <w:uiPriority w:val="1"/>
    <w:semiHidden w:val="1"/>
    <w:unhideWhenUsed w:val="1"/>
    <w:qFormat w:val="1"/>
    <w:rPr/>
  </w:style>
  <w:style w:type="character" w:styleId="Hyperlink">
    <w:name w:val="Hyperlink"/>
    <w:rPr>
      <w:color w:val="000080"/>
      <w:u w:val="single"/>
    </w:rPr>
  </w:style>
  <w:style w:type="character" w:styleId="UnresolvedMention">
    <w:name w:val="Unresolved Mention"/>
    <w:basedOn w:val="DefaultParagraphFont"/>
    <w:uiPriority w:val="99"/>
    <w:semiHidden w:val="1"/>
    <w:unhideWhenUsed w:val="1"/>
    <w:qFormat w:val="1"/>
    <w:rsid w:val="00F44B30"/>
    <w:rPr>
      <w:color w:val="605e5c"/>
      <w:shd w:fill="e1dfdd" w:val="clear"/>
    </w:rPr>
  </w:style>
  <w:style w:type="character" w:styleId="FollowedHyperlink">
    <w:name w:val="FollowedHyperlink"/>
    <w:basedOn w:val="DefaultParagraphFont"/>
    <w:uiPriority w:val="99"/>
    <w:semiHidden w:val="1"/>
    <w:unhideWhenUsed w:val="1"/>
    <w:rsid w:val="00561215"/>
    <w:rPr>
      <w:color w:val="800080" w:themeColor="followedHyperlink"/>
      <w:u w:val="single"/>
    </w:rPr>
  </w:style>
  <w:style w:type="paragraph" w:styleId="Ttulo">
    <w:name w:val="Título"/>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uiPriority w:val="1"/>
    <w:qFormat w:val="1"/>
    <w:pPr/>
    <w:rPr>
      <w:rFonts w:ascii="Calibri" w:eastAsia="Calibri" w:hAnsi="Calibri"/>
      <w:sz w:val="24"/>
      <w:szCs w:val="24"/>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Title">
    <w:name w:val="Title"/>
    <w:basedOn w:val="Normal"/>
    <w:next w:val="BodyText"/>
    <w:uiPriority w:val="10"/>
    <w:qFormat w:val="1"/>
    <w:pPr>
      <w:keepNext w:val="1"/>
      <w:spacing w:after="120" w:before="240"/>
    </w:pPr>
    <w:rPr>
      <w:rFonts w:ascii="Liberation Sans" w:cs="Arial" w:eastAsia="Microsoft YaHei" w:hAnsi="Liberation Sans"/>
      <w:sz w:val="28"/>
      <w:szCs w:val="28"/>
    </w:rPr>
  </w:style>
  <w:style w:type="paragraph" w:styleId="ndiceuser" w:customStyle="1">
    <w:name w:val="Índice (user)"/>
    <w:basedOn w:val="Normal"/>
    <w:qFormat w:val="1"/>
    <w:pPr>
      <w:suppressLineNumbers w:val="1"/>
    </w:pPr>
    <w:rPr>
      <w:rFonts w:cs="Arial"/>
    </w:rPr>
  </w:style>
  <w:style w:type="paragraph" w:styleId="ListParagraph">
    <w:name w:val="List Paragraph"/>
    <w:basedOn w:val="Normal"/>
    <w:uiPriority w:val="1"/>
    <w:qFormat w:val="1"/>
    <w:pPr>
      <w:ind w:left="140"/>
      <w:jc w:val="both"/>
    </w:pPr>
    <w:rPr>
      <w:rFonts w:ascii="Calibri" w:eastAsia="Calibri" w:hAnsi="Calibri"/>
    </w:rPr>
  </w:style>
  <w:style w:type="paragraph" w:styleId="TableParagraph" w:customStyle="1">
    <w:name w:val="Table Paragraph"/>
    <w:basedOn w:val="Normal"/>
    <w:uiPriority w:val="1"/>
    <w:qFormat w:val="1"/>
    <w:pPr/>
    <w:rPr>
      <w:rFonts w:ascii="Calibri" w:eastAsia="Calibri" w:hAnsi="Calibri"/>
    </w:rPr>
  </w:style>
  <w:style w:type="paragraph" w:styleId="Cabealhoerodapuser" w:customStyle="1">
    <w:name w:val="Cabeçalho e rodapé (user)"/>
    <w:basedOn w:val="Normal"/>
    <w:qFormat w:val="1"/>
    <w:pPr/>
    <w:rPr/>
  </w:style>
  <w:style w:type="paragraph" w:styleId="Cabealhoerodap">
    <w:name w:val="Cabeçalho e rodapé"/>
    <w:basedOn w:val="Normal"/>
    <w:qFormat w:val="1"/>
    <w:pPr/>
    <w:rPr/>
  </w:style>
  <w:style w:type="paragraph" w:styleId="Footer">
    <w:name w:val="footer"/>
    <w:basedOn w:val="Cabealhoerodapuser"/>
    <w:pPr/>
    <w:rPr/>
  </w:style>
  <w:style w:type="paragraph" w:styleId="Contedodoquadrouser" w:customStyle="1">
    <w:name w:val="Conteúdo do quadro (user)"/>
    <w:basedOn w:val="Normal"/>
    <w:qFormat w:val="1"/>
    <w:pPr/>
    <w:rPr/>
  </w:style>
  <w:style w:type="paragraph" w:styleId="Contedodoquadro">
    <w:name w:val="Conteúdo do quadro"/>
    <w:basedOn w:val="Normal"/>
    <w:qFormat w:val="1"/>
    <w:pPr/>
    <w:rPr/>
  </w:style>
  <w:style w:type="numbering" w:styleId="Semlista" w:default="1">
    <w:name w:val="Sem lista"/>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5.xml"/><Relationship Id="rId10" Type="http://schemas.openxmlformats.org/officeDocument/2006/relationships/image" Target="media/image1.png"/><Relationship Id="rId13" Type="http://schemas.openxmlformats.org/officeDocument/2006/relationships/footer" Target="footer4.xml"/><Relationship Id="rId12"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oZyfwjTSOK88i1lV349GaBmGtg==">CgMxLjA4AHIhMW03N1QzeVRnUlBZbXFUQy1HRDZGUE5CZWFOdGhvOEI2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2025-04-11T14:43:00Z</dcterms:created>
  <dc:creator>Conceição Regina Pinto de Oliveira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2016</vt:lpwstr>
  </property>
  <property fmtid="{D5CDD505-2E9C-101B-9397-08002B2CF9AE}" pid="4" name="LastSaved">
    <vt:filetime>2025-04-11T00:00:00Z</vt:filetime>
  </property>
  <property fmtid="{D5CDD505-2E9C-101B-9397-08002B2CF9AE}" pid="5" name="Producer">
    <vt:lpwstr>www.ilovepdf.com</vt:lpwstr>
  </property>
</Properties>
</file>